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P="003027C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C200CB">
        <w:rPr>
          <w:sz w:val="28"/>
          <w:szCs w:val="28"/>
        </w:rPr>
        <w:t>9</w:t>
      </w:r>
      <w:r w:rsidR="008C15EF">
        <w:rPr>
          <w:sz w:val="28"/>
          <w:szCs w:val="28"/>
        </w:rPr>
        <w:t>13</w:t>
      </w:r>
      <w:r>
        <w:rPr>
          <w:sz w:val="28"/>
          <w:szCs w:val="28"/>
        </w:rPr>
        <w:t>-110</w:t>
      </w:r>
      <w:r w:rsidR="008C15EF">
        <w:rPr>
          <w:sz w:val="28"/>
          <w:szCs w:val="28"/>
        </w:rPr>
        <w:t>1</w:t>
      </w:r>
      <w:r>
        <w:rPr>
          <w:sz w:val="28"/>
          <w:szCs w:val="28"/>
        </w:rPr>
        <w:t>/2025</w:t>
      </w:r>
      <w:r>
        <w:rPr>
          <w:sz w:val="28"/>
          <w:szCs w:val="28"/>
        </w:rPr>
        <w:tab/>
        <w:t xml:space="preserve"> </w:t>
      </w:r>
    </w:p>
    <w:p w:rsidR="003027C2" w:rsidP="003027C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</w:t>
      </w:r>
      <w:r w:rsidR="00EA1E25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№86MS007</w:t>
      </w:r>
      <w:r w:rsidR="008C15EF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-01-202</w:t>
      </w:r>
      <w:r w:rsidR="008C15EF">
        <w:rPr>
          <w:sz w:val="28"/>
          <w:szCs w:val="28"/>
          <w:lang w:eastAsia="x-none"/>
        </w:rPr>
        <w:t>5</w:t>
      </w:r>
      <w:r>
        <w:rPr>
          <w:sz w:val="28"/>
          <w:szCs w:val="28"/>
          <w:lang w:eastAsia="x-none"/>
        </w:rPr>
        <w:t>-</w:t>
      </w:r>
      <w:r w:rsidR="008C15EF">
        <w:rPr>
          <w:sz w:val="28"/>
          <w:szCs w:val="28"/>
          <w:lang w:eastAsia="x-none"/>
        </w:rPr>
        <w:t>000912-45</w:t>
      </w:r>
    </w:p>
    <w:p w:rsidR="003027C2" w:rsidP="0070492F">
      <w:pPr>
        <w:tabs>
          <w:tab w:val="center" w:pos="4762"/>
          <w:tab w:val="right" w:pos="9524"/>
        </w:tabs>
        <w:jc w:val="righ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копия</w:t>
      </w: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3027C2" w:rsidP="003027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30</w:t>
      </w:r>
      <w:r w:rsidR="00567DC6">
        <w:rPr>
          <w:rFonts w:cs="Times New Roman"/>
          <w:sz w:val="28"/>
          <w:szCs w:val="28"/>
        </w:rPr>
        <w:t xml:space="preserve"> мая</w:t>
      </w:r>
      <w:r>
        <w:rPr>
          <w:rFonts w:cs="Times New Roman"/>
          <w:sz w:val="28"/>
          <w:szCs w:val="28"/>
        </w:rPr>
        <w:t xml:space="preserve"> 2025 года  </w:t>
      </w:r>
      <w:r w:rsidR="00567DC6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 xml:space="preserve">                                                                        г. Советский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F57320" w:rsidP="00F57320">
      <w:pPr>
        <w:ind w:firstLine="708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8"/>
          <w:szCs w:val="28"/>
        </w:rPr>
        <w:t>Мировой судья судебного участка №</w:t>
      </w:r>
      <w:r w:rsidR="00692909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692909">
        <w:rPr>
          <w:rFonts w:cs="Times New Roman"/>
          <w:sz w:val="28"/>
          <w:szCs w:val="28"/>
          <w:lang w:eastAsia="ru-RU"/>
        </w:rPr>
        <w:t>Бредихина</w:t>
      </w:r>
      <w:r w:rsidR="00692909">
        <w:rPr>
          <w:rFonts w:cs="Times New Roman"/>
          <w:sz w:val="28"/>
          <w:szCs w:val="28"/>
        </w:rPr>
        <w:t xml:space="preserve"> А.Л</w:t>
      </w:r>
      <w:r w:rsidR="00C200CB">
        <w:rPr>
          <w:rFonts w:cs="Times New Roman"/>
          <w:sz w:val="28"/>
          <w:szCs w:val="28"/>
        </w:rPr>
        <w:t>.,</w:t>
      </w:r>
      <w:r w:rsidRPr="00F5732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исполняющий обязанности мирового судьи судебного участка №1 Советского судебного района Ханты-Мансийского автономного округа – Югры</w:t>
      </w:r>
      <w:r w:rsidR="007E0F35">
        <w:rPr>
          <w:rFonts w:cs="Times New Roman"/>
          <w:sz w:val="28"/>
          <w:szCs w:val="28"/>
        </w:rPr>
        <w:t>,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</w:t>
      </w:r>
      <w:r w:rsidR="00692909">
        <w:rPr>
          <w:sz w:val="28"/>
          <w:szCs w:val="28"/>
        </w:rPr>
        <w:t>Реневой И.Б</w:t>
      </w:r>
      <w:r>
        <w:rPr>
          <w:sz w:val="28"/>
          <w:szCs w:val="28"/>
        </w:rPr>
        <w:t xml:space="preserve">., </w:t>
      </w:r>
    </w:p>
    <w:p w:rsidR="003027C2" w:rsidP="003027C2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C200CB"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«Феникс» </w:t>
      </w:r>
      <w:r>
        <w:rPr>
          <w:sz w:val="28"/>
          <w:szCs w:val="28"/>
        </w:rPr>
        <w:t xml:space="preserve">к </w:t>
      </w:r>
      <w:r w:rsidR="00C42095">
        <w:rPr>
          <w:sz w:val="28"/>
          <w:szCs w:val="28"/>
        </w:rPr>
        <w:t>Рагимовой (</w:t>
      </w:r>
      <w:r w:rsidR="00C42095">
        <w:rPr>
          <w:sz w:val="28"/>
          <w:szCs w:val="28"/>
        </w:rPr>
        <w:t>Сару</w:t>
      </w:r>
      <w:r w:rsidR="00C42095">
        <w:rPr>
          <w:sz w:val="28"/>
          <w:szCs w:val="28"/>
        </w:rPr>
        <w:t>евой)</w:t>
      </w:r>
      <w:r w:rsidR="0039472F">
        <w:rPr>
          <w:sz w:val="28"/>
          <w:szCs w:val="28"/>
        </w:rPr>
        <w:t xml:space="preserve"> </w:t>
      </w:r>
      <w:r w:rsidR="00A41669">
        <w:rPr>
          <w:sz w:val="28"/>
          <w:szCs w:val="28"/>
        </w:rPr>
        <w:t>С.С.</w:t>
      </w:r>
      <w:r w:rsidR="00C42095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кредитному договору</w:t>
      </w:r>
      <w:r w:rsidRPr="00F05766" w:rsidR="00F05766">
        <w:rPr>
          <w:sz w:val="28"/>
          <w:szCs w:val="28"/>
        </w:rPr>
        <w:t xml:space="preserve"> </w:t>
      </w:r>
      <w:r w:rsidR="00F05766">
        <w:rPr>
          <w:sz w:val="28"/>
          <w:szCs w:val="28"/>
        </w:rPr>
        <w:t>и судебных расходов</w:t>
      </w:r>
      <w:r>
        <w:rPr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C51F03">
        <w:rPr>
          <w:sz w:val="28"/>
          <w:szCs w:val="28"/>
        </w:rPr>
        <w:t>общества с ограниченной ответственностью Профессиональная коллекторская организация «Феникс»</w:t>
      </w:r>
      <w:r w:rsidR="00742F2F">
        <w:rPr>
          <w:sz w:val="28"/>
          <w:szCs w:val="28"/>
        </w:rPr>
        <w:t xml:space="preserve"> </w:t>
      </w:r>
      <w:r w:rsidR="008F33E6">
        <w:rPr>
          <w:sz w:val="28"/>
          <w:szCs w:val="28"/>
        </w:rPr>
        <w:t xml:space="preserve">(ИНН </w:t>
      </w:r>
      <w:r w:rsidR="00A41669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8244E3">
        <w:rPr>
          <w:sz w:val="28"/>
          <w:szCs w:val="28"/>
        </w:rPr>
        <w:t xml:space="preserve">Рагимовой (Саруевой) </w:t>
      </w:r>
      <w:r w:rsidR="00A41669">
        <w:rPr>
          <w:sz w:val="28"/>
          <w:szCs w:val="28"/>
        </w:rPr>
        <w:t>С.С.</w:t>
      </w:r>
      <w:r w:rsidR="008244E3">
        <w:rPr>
          <w:sz w:val="28"/>
          <w:szCs w:val="28"/>
        </w:rPr>
        <w:t xml:space="preserve"> </w:t>
      </w:r>
      <w:r w:rsidR="003027C2">
        <w:rPr>
          <w:sz w:val="28"/>
          <w:szCs w:val="28"/>
        </w:rPr>
        <w:t xml:space="preserve">(паспорт </w:t>
      </w:r>
      <w:r w:rsidR="00A41669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) </w:t>
      </w:r>
      <w:r w:rsidR="00A90B08">
        <w:rPr>
          <w:sz w:val="28"/>
          <w:szCs w:val="28"/>
        </w:rPr>
        <w:t xml:space="preserve">о взыскании задолженности </w:t>
      </w:r>
      <w:r w:rsidR="003027C2">
        <w:rPr>
          <w:sz w:val="28"/>
          <w:szCs w:val="28"/>
        </w:rPr>
        <w:t>по</w:t>
      </w:r>
      <w:r w:rsidR="00C62CB9">
        <w:rPr>
          <w:sz w:val="28"/>
          <w:szCs w:val="28"/>
        </w:rPr>
        <w:t xml:space="preserve"> кредитному</w:t>
      </w:r>
      <w:r w:rsidR="003027C2">
        <w:rPr>
          <w:sz w:val="28"/>
          <w:szCs w:val="28"/>
        </w:rPr>
        <w:t xml:space="preserve"> </w:t>
      </w:r>
      <w:r w:rsidR="009A0334">
        <w:rPr>
          <w:sz w:val="28"/>
          <w:szCs w:val="28"/>
        </w:rPr>
        <w:t xml:space="preserve">договору № </w:t>
      </w:r>
      <w:r w:rsidR="00A41669">
        <w:rPr>
          <w:sz w:val="28"/>
          <w:szCs w:val="28"/>
        </w:rPr>
        <w:t>*</w:t>
      </w:r>
      <w:r w:rsidR="008244E3">
        <w:rPr>
          <w:sz w:val="28"/>
          <w:szCs w:val="28"/>
        </w:rPr>
        <w:t xml:space="preserve"> </w:t>
      </w:r>
      <w:r w:rsidR="003027C2">
        <w:rPr>
          <w:sz w:val="28"/>
          <w:szCs w:val="28"/>
        </w:rPr>
        <w:t xml:space="preserve">от </w:t>
      </w:r>
      <w:r w:rsidR="008244E3">
        <w:rPr>
          <w:sz w:val="28"/>
          <w:szCs w:val="28"/>
        </w:rPr>
        <w:t>18 ноября 2016</w:t>
      </w:r>
      <w:r w:rsidR="00EA1E25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 xml:space="preserve">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EA1E25">
        <w:rPr>
          <w:sz w:val="28"/>
          <w:szCs w:val="28"/>
        </w:rPr>
        <w:t>,</w:t>
      </w:r>
      <w:r w:rsidR="00A90B08">
        <w:rPr>
          <w:sz w:val="28"/>
          <w:szCs w:val="28"/>
        </w:rPr>
        <w:t xml:space="preserve">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692909" w:rsidP="00692909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Мировой судья  </w:t>
      </w:r>
    </w:p>
    <w:p w:rsidR="00900191" w:rsidP="00967C41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  <w:t>А.Л. Бредихина</w:t>
      </w:r>
    </w:p>
    <w:p w:rsidR="00A41669" w:rsidRPr="007E0F35" w:rsidP="00967C41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согласовано </w:t>
      </w:r>
    </w:p>
    <w:sectPr w:rsidSect="00105F5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7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57F2C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060C2"/>
    <w:rsid w:val="00430AD6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67DC6"/>
    <w:rsid w:val="0057023F"/>
    <w:rsid w:val="00570CC0"/>
    <w:rsid w:val="00583245"/>
    <w:rsid w:val="005933B3"/>
    <w:rsid w:val="005A4F1B"/>
    <w:rsid w:val="005B3A6A"/>
    <w:rsid w:val="005B67A7"/>
    <w:rsid w:val="005C7881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25E5"/>
    <w:rsid w:val="00676A3B"/>
    <w:rsid w:val="00692909"/>
    <w:rsid w:val="006A3F4F"/>
    <w:rsid w:val="006C17BC"/>
    <w:rsid w:val="006C180A"/>
    <w:rsid w:val="006D3C43"/>
    <w:rsid w:val="006E33BE"/>
    <w:rsid w:val="006F5828"/>
    <w:rsid w:val="0070492F"/>
    <w:rsid w:val="00711C59"/>
    <w:rsid w:val="007124B8"/>
    <w:rsid w:val="00715775"/>
    <w:rsid w:val="007248F3"/>
    <w:rsid w:val="00732F18"/>
    <w:rsid w:val="007429D6"/>
    <w:rsid w:val="00742F2F"/>
    <w:rsid w:val="007537AD"/>
    <w:rsid w:val="00795364"/>
    <w:rsid w:val="007976D9"/>
    <w:rsid w:val="007A1C1E"/>
    <w:rsid w:val="007A4265"/>
    <w:rsid w:val="007A4B4C"/>
    <w:rsid w:val="007B37B7"/>
    <w:rsid w:val="007C40A1"/>
    <w:rsid w:val="007D080F"/>
    <w:rsid w:val="007D4481"/>
    <w:rsid w:val="007E0F35"/>
    <w:rsid w:val="007F08A9"/>
    <w:rsid w:val="007F418D"/>
    <w:rsid w:val="007F70A6"/>
    <w:rsid w:val="00813FE8"/>
    <w:rsid w:val="00820564"/>
    <w:rsid w:val="008244E3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043D"/>
    <w:rsid w:val="008912F8"/>
    <w:rsid w:val="00895899"/>
    <w:rsid w:val="008A00DE"/>
    <w:rsid w:val="008A4D82"/>
    <w:rsid w:val="008C15EF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67C41"/>
    <w:rsid w:val="0097004D"/>
    <w:rsid w:val="00985547"/>
    <w:rsid w:val="009A0334"/>
    <w:rsid w:val="009A16E2"/>
    <w:rsid w:val="009B0A3C"/>
    <w:rsid w:val="009B627B"/>
    <w:rsid w:val="009B7CA9"/>
    <w:rsid w:val="009D6CA0"/>
    <w:rsid w:val="00A217ED"/>
    <w:rsid w:val="00A323F5"/>
    <w:rsid w:val="00A33B26"/>
    <w:rsid w:val="00A35C43"/>
    <w:rsid w:val="00A369D8"/>
    <w:rsid w:val="00A41669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0C24"/>
    <w:rsid w:val="00BF4479"/>
    <w:rsid w:val="00C00FBC"/>
    <w:rsid w:val="00C05ABA"/>
    <w:rsid w:val="00C06F95"/>
    <w:rsid w:val="00C17682"/>
    <w:rsid w:val="00C200CB"/>
    <w:rsid w:val="00C24EE7"/>
    <w:rsid w:val="00C42095"/>
    <w:rsid w:val="00C42B94"/>
    <w:rsid w:val="00C47C0E"/>
    <w:rsid w:val="00C51F03"/>
    <w:rsid w:val="00C62CB9"/>
    <w:rsid w:val="00C72655"/>
    <w:rsid w:val="00C857E1"/>
    <w:rsid w:val="00CA10EF"/>
    <w:rsid w:val="00CA57BF"/>
    <w:rsid w:val="00CA73F7"/>
    <w:rsid w:val="00CD7956"/>
    <w:rsid w:val="00CE14BD"/>
    <w:rsid w:val="00CF341E"/>
    <w:rsid w:val="00CF518A"/>
    <w:rsid w:val="00D04161"/>
    <w:rsid w:val="00D04E43"/>
    <w:rsid w:val="00D13D28"/>
    <w:rsid w:val="00D16CD9"/>
    <w:rsid w:val="00D17A07"/>
    <w:rsid w:val="00D24DBF"/>
    <w:rsid w:val="00D3532A"/>
    <w:rsid w:val="00D56E44"/>
    <w:rsid w:val="00D5715F"/>
    <w:rsid w:val="00D62875"/>
    <w:rsid w:val="00D646EE"/>
    <w:rsid w:val="00D929AB"/>
    <w:rsid w:val="00D96FDC"/>
    <w:rsid w:val="00DA499F"/>
    <w:rsid w:val="00DB5C54"/>
    <w:rsid w:val="00DB646C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A1E25"/>
    <w:rsid w:val="00ED1BC1"/>
    <w:rsid w:val="00EF00D5"/>
    <w:rsid w:val="00EF0351"/>
    <w:rsid w:val="00EF11E0"/>
    <w:rsid w:val="00EF4B89"/>
    <w:rsid w:val="00EF7ED8"/>
    <w:rsid w:val="00F04606"/>
    <w:rsid w:val="00F04E7C"/>
    <w:rsid w:val="00F05766"/>
    <w:rsid w:val="00F262C4"/>
    <w:rsid w:val="00F50F23"/>
    <w:rsid w:val="00F5199E"/>
    <w:rsid w:val="00F52417"/>
    <w:rsid w:val="00F57320"/>
    <w:rsid w:val="00F777C7"/>
    <w:rsid w:val="00F92F0A"/>
    <w:rsid w:val="00FB41AF"/>
    <w:rsid w:val="00FB6EEA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0DEEC-FA30-47A4-8BB4-1196F506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